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7F" w:rsidRPr="00643D44" w:rsidRDefault="00114825" w:rsidP="00A15F2D">
      <w:pPr>
        <w:pStyle w:val="Heading4"/>
        <w:rPr>
          <w:sz w:val="52"/>
          <w:szCs w:val="52"/>
        </w:rPr>
      </w:pPr>
      <w:r w:rsidRPr="00114825">
        <w:rPr>
          <w:noProof/>
        </w:rPr>
        <w:pict>
          <v:shapetype id="_x0000_t202" coordsize="21600,21600" o:spt="202" path="m,l,21600r21600,l21600,xe">
            <v:stroke joinstyle="miter"/>
            <v:path gradientshapeok="t" o:connecttype="rect"/>
          </v:shapetype>
          <v:shape id="_x0000_s1028" type="#_x0000_t202" style="position:absolute;margin-left:-57.6pt;margin-top:.2pt;width:43.2pt;height:711pt;z-index:251658240" o:allowincell="f" fillcolor="#0c4b84" strokecolor="#0c4b84">
            <v:textbox style="layout-flow:vertical;mso-layout-flow-alt:bottom-to-top;mso-next-textbox:#_x0000_s1028">
              <w:txbxContent>
                <w:p w:rsidR="00A3027F" w:rsidRPr="00C37244" w:rsidRDefault="00A3027F">
                  <w:pPr>
                    <w:pStyle w:val="Heading5"/>
                    <w:rPr>
                      <w:color w:val="FFFFFF"/>
                    </w:rPr>
                  </w:pPr>
                  <w:r w:rsidRPr="00DE3317">
                    <w:rPr>
                      <w:color w:val="FFFFFF"/>
                    </w:rPr>
                    <w:t>The University of Texas Southwestern Medical Center</w:t>
                  </w:r>
                </w:p>
              </w:txbxContent>
            </v:textbox>
          </v:shape>
        </w:pict>
      </w:r>
      <w:r w:rsidR="00A3027F">
        <w:tab/>
      </w:r>
      <w:r w:rsidR="00A3027F" w:rsidRPr="00643D44">
        <w:rPr>
          <w:sz w:val="52"/>
          <w:szCs w:val="52"/>
        </w:rPr>
        <w:t>SUMMER</w:t>
      </w:r>
    </w:p>
    <w:p w:rsidR="00A3027F" w:rsidRPr="00643D44" w:rsidRDefault="00A3027F" w:rsidP="00A15F2D">
      <w:pPr>
        <w:ind w:firstLine="360"/>
        <w:outlineLvl w:val="0"/>
        <w:rPr>
          <w:rFonts w:ascii="Times New Roman" w:hAnsi="Times New Roman"/>
          <w:b/>
          <w:sz w:val="52"/>
          <w:szCs w:val="52"/>
        </w:rPr>
      </w:pPr>
      <w:r w:rsidRPr="00643D44">
        <w:rPr>
          <w:rFonts w:ascii="Times New Roman" w:hAnsi="Times New Roman"/>
          <w:b/>
          <w:sz w:val="52"/>
          <w:szCs w:val="52"/>
        </w:rPr>
        <w:t>UNDERGRADUATE</w:t>
      </w:r>
    </w:p>
    <w:p w:rsidR="00A3027F" w:rsidRPr="00643D44" w:rsidRDefault="00A3027F" w:rsidP="00A15F2D">
      <w:pPr>
        <w:ind w:firstLine="360"/>
        <w:outlineLvl w:val="0"/>
        <w:rPr>
          <w:rFonts w:ascii="Times New Roman" w:hAnsi="Times New Roman"/>
          <w:b/>
          <w:sz w:val="52"/>
          <w:szCs w:val="52"/>
        </w:rPr>
      </w:pPr>
      <w:r w:rsidRPr="00643D44">
        <w:rPr>
          <w:rFonts w:ascii="Times New Roman" w:hAnsi="Times New Roman"/>
          <w:b/>
          <w:sz w:val="52"/>
          <w:szCs w:val="52"/>
        </w:rPr>
        <w:t>RESEARCH</w:t>
      </w:r>
    </w:p>
    <w:p w:rsidR="00A3027F" w:rsidRPr="00643D44" w:rsidRDefault="00A3027F" w:rsidP="00A15F2D">
      <w:pPr>
        <w:ind w:firstLine="360"/>
        <w:outlineLvl w:val="0"/>
        <w:rPr>
          <w:rFonts w:ascii="Times New Roman" w:hAnsi="Times New Roman"/>
          <w:b/>
          <w:sz w:val="52"/>
          <w:szCs w:val="52"/>
        </w:rPr>
      </w:pPr>
      <w:r w:rsidRPr="00643D44">
        <w:rPr>
          <w:rFonts w:ascii="Times New Roman" w:hAnsi="Times New Roman"/>
          <w:b/>
          <w:sz w:val="52"/>
          <w:szCs w:val="52"/>
        </w:rPr>
        <w:t>FELLOWSHIPS</w:t>
      </w:r>
    </w:p>
    <w:p w:rsidR="00A3027F" w:rsidRPr="007F0FAC" w:rsidRDefault="00A3027F" w:rsidP="00A15F2D">
      <w:pPr>
        <w:ind w:firstLine="360"/>
        <w:rPr>
          <w:rFonts w:ascii="Times New Roman" w:hAnsi="Times New Roman"/>
          <w:b/>
          <w:i/>
          <w:sz w:val="28"/>
          <w:szCs w:val="28"/>
        </w:rPr>
      </w:pPr>
      <w:proofErr w:type="gramStart"/>
      <w:r w:rsidRPr="007F0FAC">
        <w:rPr>
          <w:rFonts w:ascii="Times New Roman" w:hAnsi="Times New Roman"/>
          <w:b/>
          <w:i/>
          <w:sz w:val="28"/>
          <w:szCs w:val="28"/>
        </w:rPr>
        <w:t>in</w:t>
      </w:r>
      <w:proofErr w:type="gramEnd"/>
    </w:p>
    <w:p w:rsidR="00A3027F" w:rsidRPr="009E54C1" w:rsidRDefault="00A3027F" w:rsidP="00BA36E2">
      <w:pPr>
        <w:ind w:firstLine="360"/>
        <w:rPr>
          <w:rFonts w:ascii="Times New Roman" w:hAnsi="Times New Roman"/>
          <w:b/>
          <w:i/>
          <w:sz w:val="33"/>
          <w:szCs w:val="33"/>
        </w:rPr>
      </w:pPr>
      <w:r w:rsidRPr="009E54C1">
        <w:rPr>
          <w:rFonts w:ascii="Times New Roman" w:hAnsi="Times New Roman"/>
          <w:b/>
          <w:i/>
          <w:sz w:val="33"/>
          <w:szCs w:val="33"/>
        </w:rPr>
        <w:t>Biological Chemistry</w:t>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00BA36E2" w:rsidRPr="009E54C1">
        <w:rPr>
          <w:rFonts w:ascii="Times New Roman" w:hAnsi="Times New Roman"/>
          <w:b/>
          <w:i/>
          <w:sz w:val="33"/>
          <w:szCs w:val="33"/>
        </w:rPr>
        <w:t>Immunology</w:t>
      </w:r>
    </w:p>
    <w:p w:rsidR="00A3027F" w:rsidRPr="009E54C1" w:rsidRDefault="00A3027F" w:rsidP="00A15F2D">
      <w:pPr>
        <w:ind w:firstLine="360"/>
        <w:rPr>
          <w:rFonts w:ascii="Times New Roman" w:hAnsi="Times New Roman"/>
          <w:b/>
          <w:i/>
          <w:sz w:val="33"/>
          <w:szCs w:val="33"/>
        </w:rPr>
      </w:pPr>
      <w:r w:rsidRPr="009E54C1">
        <w:rPr>
          <w:rFonts w:ascii="Times New Roman" w:hAnsi="Times New Roman"/>
          <w:b/>
          <w:i/>
          <w:sz w:val="33"/>
          <w:szCs w:val="33"/>
        </w:rPr>
        <w:t>Biophysics</w:t>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00BA36E2" w:rsidRPr="00BA36E2">
        <w:rPr>
          <w:rFonts w:ascii="Times New Roman" w:hAnsi="Times New Roman"/>
          <w:b/>
          <w:i/>
          <w:sz w:val="33"/>
          <w:szCs w:val="33"/>
        </w:rPr>
        <w:t>Integrative Biology</w:t>
      </w:r>
    </w:p>
    <w:p w:rsidR="00A3027F" w:rsidRPr="009E54C1" w:rsidRDefault="00A3027F" w:rsidP="00A15F2D">
      <w:pPr>
        <w:pStyle w:val="Heading2"/>
        <w:rPr>
          <w:sz w:val="33"/>
          <w:szCs w:val="33"/>
        </w:rPr>
      </w:pPr>
      <w:r w:rsidRPr="00DE3317">
        <w:rPr>
          <w:sz w:val="33"/>
          <w:szCs w:val="33"/>
        </w:rPr>
        <w:t>Cancer Biology</w:t>
      </w:r>
      <w:r w:rsidRPr="00DE3317">
        <w:rPr>
          <w:sz w:val="33"/>
          <w:szCs w:val="33"/>
        </w:rPr>
        <w:tab/>
      </w:r>
      <w:r w:rsidRPr="00DE3317">
        <w:rPr>
          <w:sz w:val="33"/>
          <w:szCs w:val="33"/>
        </w:rPr>
        <w:tab/>
      </w:r>
      <w:r w:rsidRPr="00DE3317">
        <w:rPr>
          <w:sz w:val="33"/>
          <w:szCs w:val="33"/>
        </w:rPr>
        <w:tab/>
      </w:r>
      <w:r w:rsidRPr="00DE3317">
        <w:rPr>
          <w:sz w:val="33"/>
          <w:szCs w:val="33"/>
        </w:rPr>
        <w:tab/>
      </w:r>
      <w:r w:rsidRPr="00DE3317">
        <w:rPr>
          <w:sz w:val="33"/>
          <w:szCs w:val="33"/>
        </w:rPr>
        <w:tab/>
      </w:r>
      <w:r w:rsidRPr="00DE3317">
        <w:rPr>
          <w:sz w:val="33"/>
          <w:szCs w:val="33"/>
        </w:rPr>
        <w:tab/>
      </w:r>
      <w:r w:rsidRPr="00DE3317">
        <w:rPr>
          <w:sz w:val="33"/>
          <w:szCs w:val="33"/>
        </w:rPr>
        <w:tab/>
      </w:r>
      <w:r w:rsidRPr="00DE3317">
        <w:rPr>
          <w:sz w:val="33"/>
          <w:szCs w:val="33"/>
        </w:rPr>
        <w:tab/>
      </w:r>
      <w:r w:rsidR="00BA36E2">
        <w:rPr>
          <w:sz w:val="33"/>
          <w:szCs w:val="33"/>
        </w:rPr>
        <w:t>Mechanisms of Disease</w:t>
      </w:r>
    </w:p>
    <w:p w:rsidR="00A3027F" w:rsidRPr="009E54C1" w:rsidRDefault="00A3027F" w:rsidP="00A15F2D">
      <w:pPr>
        <w:ind w:firstLine="360"/>
        <w:rPr>
          <w:rFonts w:ascii="Times New Roman" w:hAnsi="Times New Roman"/>
          <w:b/>
          <w:i/>
          <w:sz w:val="33"/>
          <w:szCs w:val="33"/>
        </w:rPr>
      </w:pPr>
      <w:r w:rsidRPr="009E54C1">
        <w:rPr>
          <w:rFonts w:ascii="Times New Roman" w:hAnsi="Times New Roman"/>
          <w:b/>
          <w:i/>
          <w:sz w:val="33"/>
          <w:szCs w:val="33"/>
        </w:rPr>
        <w:t>Cell Regulation</w:t>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r>
      <w:r w:rsidRPr="009E54C1">
        <w:rPr>
          <w:rFonts w:ascii="Times New Roman" w:hAnsi="Times New Roman"/>
          <w:b/>
          <w:i/>
          <w:sz w:val="33"/>
          <w:szCs w:val="33"/>
        </w:rPr>
        <w:tab/>
        <w:t xml:space="preserve">Microbiology </w:t>
      </w:r>
    </w:p>
    <w:p w:rsidR="00A3027F" w:rsidRPr="009E54C1" w:rsidRDefault="00BA36E2" w:rsidP="00A15F2D">
      <w:pPr>
        <w:ind w:firstLine="360"/>
        <w:rPr>
          <w:rFonts w:ascii="Times New Roman" w:hAnsi="Times New Roman"/>
          <w:b/>
          <w:i/>
          <w:sz w:val="33"/>
          <w:szCs w:val="33"/>
        </w:rPr>
      </w:pPr>
      <w:r>
        <w:rPr>
          <w:rFonts w:ascii="Times New Roman" w:hAnsi="Times New Roman"/>
          <w:b/>
          <w:i/>
          <w:sz w:val="33"/>
          <w:szCs w:val="33"/>
        </w:rPr>
        <w:t>Chemistry</w:t>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Pr>
          <w:rFonts w:ascii="Times New Roman" w:hAnsi="Times New Roman"/>
          <w:b/>
          <w:i/>
          <w:sz w:val="33"/>
          <w:szCs w:val="33"/>
        </w:rPr>
        <w:tab/>
      </w:r>
      <w:r>
        <w:rPr>
          <w:rFonts w:ascii="Times New Roman" w:hAnsi="Times New Roman"/>
          <w:b/>
          <w:i/>
          <w:sz w:val="33"/>
          <w:szCs w:val="33"/>
        </w:rPr>
        <w:tab/>
      </w:r>
      <w:r>
        <w:rPr>
          <w:rFonts w:ascii="Times New Roman" w:hAnsi="Times New Roman"/>
          <w:b/>
          <w:i/>
          <w:sz w:val="33"/>
          <w:szCs w:val="33"/>
        </w:rPr>
        <w:tab/>
      </w:r>
      <w:r w:rsidR="00A3027F" w:rsidRPr="009E54C1">
        <w:rPr>
          <w:rFonts w:ascii="Times New Roman" w:hAnsi="Times New Roman"/>
          <w:b/>
          <w:i/>
          <w:sz w:val="33"/>
          <w:szCs w:val="33"/>
        </w:rPr>
        <w:t>Molecular Biology</w:t>
      </w:r>
    </w:p>
    <w:p w:rsidR="00A3027F" w:rsidRPr="009E54C1" w:rsidRDefault="00BA36E2" w:rsidP="00A15F2D">
      <w:pPr>
        <w:ind w:firstLine="360"/>
        <w:rPr>
          <w:rFonts w:ascii="Times New Roman" w:hAnsi="Times New Roman"/>
          <w:b/>
          <w:i/>
          <w:sz w:val="33"/>
          <w:szCs w:val="33"/>
        </w:rPr>
      </w:pPr>
      <w:r w:rsidRPr="009E54C1">
        <w:rPr>
          <w:rFonts w:ascii="Times New Roman" w:hAnsi="Times New Roman"/>
          <w:b/>
          <w:i/>
          <w:sz w:val="33"/>
          <w:szCs w:val="33"/>
        </w:rPr>
        <w:t>Developmental Biology</w:t>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Pr>
          <w:rFonts w:ascii="Times New Roman" w:hAnsi="Times New Roman"/>
          <w:b/>
          <w:i/>
          <w:sz w:val="33"/>
          <w:szCs w:val="33"/>
        </w:rPr>
        <w:tab/>
      </w:r>
      <w:r w:rsidR="00A3027F" w:rsidRPr="009E54C1">
        <w:rPr>
          <w:rFonts w:ascii="Times New Roman" w:hAnsi="Times New Roman"/>
          <w:b/>
          <w:i/>
          <w:sz w:val="33"/>
          <w:szCs w:val="33"/>
        </w:rPr>
        <w:t>Neuroscience</w:t>
      </w:r>
    </w:p>
    <w:p w:rsidR="00A3027F" w:rsidRPr="009E54C1" w:rsidRDefault="00BA36E2" w:rsidP="00A15F2D">
      <w:pPr>
        <w:ind w:firstLine="360"/>
        <w:rPr>
          <w:rFonts w:ascii="Times New Roman" w:hAnsi="Times New Roman"/>
          <w:b/>
          <w:i/>
          <w:sz w:val="33"/>
          <w:szCs w:val="33"/>
        </w:rPr>
      </w:pPr>
      <w:r>
        <w:rPr>
          <w:rFonts w:ascii="Times New Roman" w:hAnsi="Times New Roman"/>
          <w:b/>
          <w:i/>
          <w:sz w:val="33"/>
          <w:szCs w:val="33"/>
        </w:rPr>
        <w:t>Genetics</w:t>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sidR="00A3027F" w:rsidRPr="009E54C1">
        <w:rPr>
          <w:rFonts w:ascii="Times New Roman" w:hAnsi="Times New Roman"/>
          <w:b/>
          <w:i/>
          <w:sz w:val="33"/>
          <w:szCs w:val="33"/>
        </w:rPr>
        <w:tab/>
      </w:r>
      <w:r>
        <w:rPr>
          <w:rFonts w:ascii="Times New Roman" w:hAnsi="Times New Roman"/>
          <w:b/>
          <w:i/>
          <w:sz w:val="33"/>
          <w:szCs w:val="33"/>
        </w:rPr>
        <w:tab/>
      </w:r>
      <w:r>
        <w:rPr>
          <w:rFonts w:ascii="Times New Roman" w:hAnsi="Times New Roman"/>
          <w:b/>
          <w:i/>
          <w:sz w:val="33"/>
          <w:szCs w:val="33"/>
        </w:rPr>
        <w:tab/>
      </w:r>
      <w:r>
        <w:rPr>
          <w:rFonts w:ascii="Times New Roman" w:hAnsi="Times New Roman"/>
          <w:b/>
          <w:i/>
          <w:sz w:val="33"/>
          <w:szCs w:val="33"/>
        </w:rPr>
        <w:tab/>
      </w:r>
      <w:r>
        <w:rPr>
          <w:rFonts w:ascii="Times New Roman" w:hAnsi="Times New Roman"/>
          <w:b/>
          <w:i/>
          <w:sz w:val="33"/>
          <w:szCs w:val="33"/>
        </w:rPr>
        <w:tab/>
      </w:r>
      <w:r>
        <w:rPr>
          <w:rFonts w:ascii="Times New Roman" w:hAnsi="Times New Roman"/>
          <w:b/>
          <w:i/>
          <w:sz w:val="33"/>
          <w:szCs w:val="33"/>
        </w:rPr>
        <w:tab/>
      </w:r>
      <w:r w:rsidR="00A3027F" w:rsidRPr="009E54C1">
        <w:rPr>
          <w:rFonts w:ascii="Times New Roman" w:hAnsi="Times New Roman"/>
          <w:b/>
          <w:i/>
          <w:sz w:val="33"/>
          <w:szCs w:val="33"/>
        </w:rPr>
        <w:t>Pharmacology</w:t>
      </w:r>
    </w:p>
    <w:p w:rsidR="00A3027F" w:rsidRPr="009E54C1" w:rsidRDefault="00A3027F" w:rsidP="00A15F2D">
      <w:pPr>
        <w:ind w:firstLine="360"/>
        <w:rPr>
          <w:rFonts w:ascii="Times New Roman" w:hAnsi="Times New Roman"/>
          <w:b/>
          <w:i/>
          <w:sz w:val="33"/>
          <w:szCs w:val="33"/>
        </w:rPr>
      </w:pPr>
    </w:p>
    <w:p w:rsidR="00A3027F" w:rsidRDefault="00A3027F" w:rsidP="00A15F2D">
      <w:pPr>
        <w:rPr>
          <w:rFonts w:ascii="Times New Roman" w:hAnsi="Times New Roman"/>
          <w:b/>
          <w:sz w:val="25"/>
          <w:szCs w:val="25"/>
        </w:rPr>
      </w:pPr>
      <w:r w:rsidRPr="006D19B6">
        <w:rPr>
          <w:rFonts w:ascii="Times New Roman" w:hAnsi="Times New Roman"/>
          <w:b/>
          <w:sz w:val="40"/>
          <w:szCs w:val="40"/>
        </w:rPr>
        <w:t xml:space="preserve">  </w:t>
      </w:r>
      <w:r w:rsidR="00493DCE">
        <w:rPr>
          <w:rFonts w:ascii="Times New Roman" w:hAnsi="Times New Roman"/>
          <w:b/>
          <w:noProof/>
          <w:sz w:val="40"/>
          <w:szCs w:val="40"/>
        </w:rPr>
        <w:drawing>
          <wp:inline distT="0" distB="0" distL="0" distR="0">
            <wp:extent cx="3937000" cy="501650"/>
            <wp:effectExtent l="19050" t="0" r="6350" b="0"/>
            <wp:docPr id="1" name="Picture 1" descr="UTSW_Aca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SW_Academic"/>
                    <pic:cNvPicPr>
                      <a:picLocks noChangeAspect="1" noChangeArrowheads="1"/>
                    </pic:cNvPicPr>
                  </pic:nvPicPr>
                  <pic:blipFill>
                    <a:blip r:embed="rId4" cstate="print"/>
                    <a:srcRect/>
                    <a:stretch>
                      <a:fillRect/>
                    </a:stretch>
                  </pic:blipFill>
                  <pic:spPr bwMode="auto">
                    <a:xfrm>
                      <a:off x="0" y="0"/>
                      <a:ext cx="3937000" cy="501650"/>
                    </a:xfrm>
                    <a:prstGeom prst="rect">
                      <a:avLst/>
                    </a:prstGeom>
                    <a:noFill/>
                    <a:ln w="9525">
                      <a:noFill/>
                      <a:miter lim="800000"/>
                      <a:headEnd/>
                      <a:tailEnd/>
                    </a:ln>
                  </pic:spPr>
                </pic:pic>
              </a:graphicData>
            </a:graphic>
          </wp:inline>
        </w:drawing>
      </w:r>
    </w:p>
    <w:p w:rsidR="00A3027F" w:rsidRPr="006D19B6" w:rsidRDefault="00A3027F" w:rsidP="00A15F2D">
      <w:pPr>
        <w:spacing w:line="180" w:lineRule="atLeast"/>
        <w:ind w:firstLine="360"/>
        <w:outlineLvl w:val="0"/>
        <w:rPr>
          <w:rFonts w:ascii="Times New Roman" w:hAnsi="Times New Roman"/>
          <w:b/>
          <w:sz w:val="36"/>
          <w:szCs w:val="40"/>
        </w:rPr>
      </w:pPr>
      <w:smartTag w:uri="urn:schemas-microsoft-com:office:smarttags" w:element="place">
        <w:smartTag w:uri="urn:schemas-microsoft-com:office:smarttags" w:element="PlaceName">
          <w:r w:rsidRPr="006D19B6">
            <w:rPr>
              <w:rFonts w:ascii="Times New Roman" w:hAnsi="Times New Roman"/>
              <w:b/>
              <w:sz w:val="36"/>
              <w:szCs w:val="40"/>
            </w:rPr>
            <w:t>Graduate</w:t>
          </w:r>
        </w:smartTag>
        <w:r w:rsidRPr="006D19B6">
          <w:rPr>
            <w:rFonts w:ascii="Times New Roman" w:hAnsi="Times New Roman"/>
            <w:b/>
            <w:sz w:val="36"/>
            <w:szCs w:val="40"/>
          </w:rPr>
          <w:t xml:space="preserve"> </w:t>
        </w:r>
        <w:smartTag w:uri="urn:schemas-microsoft-com:office:smarttags" w:element="PlaceType">
          <w:r w:rsidRPr="006D19B6">
            <w:rPr>
              <w:rFonts w:ascii="Times New Roman" w:hAnsi="Times New Roman"/>
              <w:b/>
              <w:sz w:val="36"/>
              <w:szCs w:val="40"/>
            </w:rPr>
            <w:t>School</w:t>
          </w:r>
        </w:smartTag>
      </w:smartTag>
      <w:r w:rsidRPr="006D19B6">
        <w:rPr>
          <w:rFonts w:ascii="Times New Roman" w:hAnsi="Times New Roman"/>
          <w:b/>
          <w:sz w:val="36"/>
          <w:szCs w:val="40"/>
        </w:rPr>
        <w:t xml:space="preserve"> of Biomedical Sciences</w:t>
      </w:r>
    </w:p>
    <w:p w:rsidR="00A3027F" w:rsidRPr="007049D3" w:rsidRDefault="00114825" w:rsidP="00A15F2D">
      <w:pPr>
        <w:spacing w:line="180" w:lineRule="atLeast"/>
        <w:ind w:firstLine="360"/>
        <w:rPr>
          <w:rFonts w:ascii="Times New Roman" w:hAnsi="Times New Roman"/>
          <w:b/>
          <w:color w:val="FFFFFF"/>
          <w:sz w:val="40"/>
          <w:szCs w:val="40"/>
        </w:rPr>
      </w:pPr>
      <w:r w:rsidRPr="00114825">
        <w:rPr>
          <w:rFonts w:ascii="Times New Roman" w:hAnsi="Times New Roman"/>
          <w:b/>
          <w:color w:val="FFFFFF"/>
          <w:sz w:val="40"/>
          <w:szCs w:val="40"/>
        </w:rPr>
        <w:pict>
          <v:rect id="_x0000_i1025" style="width:712.05pt;height:3pt" o:hrstd="t" o:hrnoshade="t" o:hr="t" fillcolor="black" stroked="f"/>
        </w:pict>
      </w:r>
    </w:p>
    <w:p w:rsidR="00A3027F" w:rsidRPr="006D19B6" w:rsidRDefault="00A3027F" w:rsidP="00A15F2D">
      <w:pPr>
        <w:ind w:firstLine="360"/>
        <w:outlineLvl w:val="0"/>
        <w:rPr>
          <w:rFonts w:ascii="Times New Roman" w:hAnsi="Times New Roman"/>
          <w:b/>
          <w:i/>
          <w:szCs w:val="25"/>
        </w:rPr>
      </w:pPr>
    </w:p>
    <w:p w:rsidR="00A3027F" w:rsidRDefault="00A3027F" w:rsidP="00A15F2D">
      <w:pPr>
        <w:ind w:firstLine="360"/>
        <w:outlineLvl w:val="0"/>
        <w:rPr>
          <w:rFonts w:ascii="Times New Roman" w:hAnsi="Times New Roman"/>
          <w:b/>
          <w:i/>
          <w:sz w:val="25"/>
          <w:szCs w:val="25"/>
        </w:rPr>
      </w:pPr>
      <w:r>
        <w:rPr>
          <w:rFonts w:ascii="Times New Roman" w:hAnsi="Times New Roman"/>
          <w:b/>
          <w:i/>
          <w:sz w:val="25"/>
          <w:szCs w:val="25"/>
        </w:rPr>
        <w:t>OBJECTIVE</w:t>
      </w:r>
    </w:p>
    <w:p w:rsidR="00A3027F" w:rsidRDefault="00A3027F" w:rsidP="00A15F2D">
      <w:pPr>
        <w:ind w:left="360"/>
        <w:rPr>
          <w:rFonts w:ascii="Times New Roman" w:hAnsi="Times New Roman"/>
          <w:sz w:val="18"/>
          <w:szCs w:val="18"/>
        </w:rPr>
      </w:pPr>
      <w:r>
        <w:rPr>
          <w:rFonts w:ascii="Times New Roman" w:hAnsi="Times New Roman"/>
          <w:sz w:val="18"/>
          <w:szCs w:val="18"/>
        </w:rPr>
        <w:t>To provide an intensive research training experience that leads to an understanding of the planning, discipline, and teamwork involved in the pursuit of basic answers to current questions in the biological sciences.  Fellows will pursue individual research projects under the direction of a member of the graduate school faculty.  Lectures and seminars by faculty members will supplement the research experience.</w:t>
      </w:r>
    </w:p>
    <w:p w:rsidR="00A3027F" w:rsidRDefault="00A3027F" w:rsidP="00A15F2D">
      <w:pPr>
        <w:rPr>
          <w:rFonts w:ascii="Times New Roman" w:hAnsi="Times New Roman"/>
          <w:b/>
          <w:sz w:val="25"/>
          <w:szCs w:val="25"/>
        </w:rPr>
      </w:pPr>
    </w:p>
    <w:p w:rsidR="00A3027F" w:rsidRDefault="00A3027F" w:rsidP="00A15F2D">
      <w:pPr>
        <w:ind w:firstLine="360"/>
        <w:outlineLvl w:val="0"/>
        <w:rPr>
          <w:rFonts w:ascii="Times New Roman" w:hAnsi="Times New Roman"/>
          <w:b/>
          <w:i/>
          <w:sz w:val="25"/>
          <w:szCs w:val="25"/>
        </w:rPr>
      </w:pPr>
      <w:r>
        <w:rPr>
          <w:rFonts w:ascii="Times New Roman" w:hAnsi="Times New Roman"/>
          <w:b/>
          <w:i/>
          <w:sz w:val="25"/>
          <w:szCs w:val="25"/>
        </w:rPr>
        <w:t>ELIGIBILITY</w:t>
      </w:r>
    </w:p>
    <w:p w:rsidR="00A3027F" w:rsidRDefault="00A3027F" w:rsidP="00A15F2D">
      <w:pPr>
        <w:ind w:left="360"/>
        <w:rPr>
          <w:rFonts w:ascii="Times New Roman" w:hAnsi="Times New Roman"/>
          <w:sz w:val="18"/>
          <w:szCs w:val="18"/>
        </w:rPr>
      </w:pPr>
      <w:r w:rsidRPr="002265F2">
        <w:rPr>
          <w:rFonts w:ascii="Times New Roman" w:hAnsi="Times New Roman"/>
          <w:b/>
          <w:sz w:val="18"/>
          <w:szCs w:val="18"/>
        </w:rPr>
        <w:t xml:space="preserve">Applicants must be enrolled in a science degree program at the undergraduate level and have completed the sophomore year.  </w:t>
      </w:r>
      <w:r>
        <w:rPr>
          <w:rFonts w:ascii="Times New Roman" w:hAnsi="Times New Roman"/>
          <w:sz w:val="18"/>
          <w:szCs w:val="18"/>
        </w:rPr>
        <w:t>Criteria used in selecting fellowship recipients will include college grades, relevant experience, and letters of recommendation from faculty who can assess the applicant's potential for advanced training and success in biological research.</w:t>
      </w:r>
    </w:p>
    <w:p w:rsidR="00A3027F" w:rsidRPr="007F0FAC" w:rsidRDefault="00A3027F" w:rsidP="00A15F2D">
      <w:pPr>
        <w:rPr>
          <w:rFonts w:ascii="Times New Roman" w:hAnsi="Times New Roman"/>
          <w:b/>
          <w:i/>
          <w:sz w:val="22"/>
          <w:szCs w:val="22"/>
        </w:rPr>
      </w:pPr>
    </w:p>
    <w:p w:rsidR="00A3027F" w:rsidRDefault="00A3027F" w:rsidP="00A15F2D">
      <w:pPr>
        <w:ind w:firstLine="360"/>
        <w:outlineLvl w:val="0"/>
        <w:rPr>
          <w:rFonts w:ascii="Times New Roman" w:hAnsi="Times New Roman"/>
          <w:b/>
          <w:i/>
          <w:sz w:val="25"/>
          <w:szCs w:val="25"/>
        </w:rPr>
      </w:pPr>
      <w:r>
        <w:rPr>
          <w:rFonts w:ascii="Times New Roman" w:hAnsi="Times New Roman"/>
          <w:b/>
          <w:i/>
          <w:sz w:val="25"/>
          <w:szCs w:val="25"/>
        </w:rPr>
        <w:t>SALARY AND TENURE</w:t>
      </w:r>
    </w:p>
    <w:p w:rsidR="00A3027F" w:rsidRPr="006D19B6" w:rsidRDefault="00A3027F" w:rsidP="00A15F2D">
      <w:pPr>
        <w:ind w:left="360"/>
        <w:outlineLvl w:val="0"/>
        <w:rPr>
          <w:rFonts w:ascii="Times New Roman" w:hAnsi="Times New Roman"/>
          <w:color w:val="1C4C83"/>
          <w:sz w:val="18"/>
          <w:szCs w:val="18"/>
        </w:rPr>
      </w:pPr>
      <w:r>
        <w:rPr>
          <w:rFonts w:ascii="Times New Roman" w:hAnsi="Times New Roman"/>
          <w:sz w:val="18"/>
          <w:szCs w:val="18"/>
        </w:rPr>
        <w:t xml:space="preserve">Each fellowship award carries with it $4,000 in support for the 10-week period beginning </w:t>
      </w:r>
      <w:r w:rsidRPr="00587179">
        <w:rPr>
          <w:rFonts w:ascii="Times New Roman" w:hAnsi="Times New Roman"/>
          <w:b/>
          <w:sz w:val="18"/>
          <w:szCs w:val="18"/>
        </w:rPr>
        <w:t xml:space="preserve">June </w:t>
      </w:r>
      <w:r w:rsidR="007D5C8C" w:rsidRPr="00587179">
        <w:rPr>
          <w:rFonts w:ascii="Times New Roman" w:hAnsi="Times New Roman"/>
          <w:b/>
          <w:sz w:val="18"/>
          <w:szCs w:val="18"/>
        </w:rPr>
        <w:t>3</w:t>
      </w:r>
      <w:r w:rsidRPr="00587179">
        <w:rPr>
          <w:rFonts w:ascii="Times New Roman" w:hAnsi="Times New Roman"/>
          <w:b/>
          <w:sz w:val="18"/>
          <w:szCs w:val="18"/>
        </w:rPr>
        <w:t xml:space="preserve">, </w:t>
      </w:r>
      <w:r w:rsidR="007D5C8C" w:rsidRPr="00587179">
        <w:rPr>
          <w:rFonts w:ascii="Times New Roman" w:hAnsi="Times New Roman"/>
          <w:b/>
          <w:sz w:val="18"/>
          <w:szCs w:val="18"/>
        </w:rPr>
        <w:t>2013</w:t>
      </w:r>
      <w:r>
        <w:rPr>
          <w:rFonts w:ascii="Times New Roman" w:hAnsi="Times New Roman"/>
          <w:sz w:val="18"/>
          <w:szCs w:val="18"/>
        </w:rPr>
        <w:t xml:space="preserve"> through </w:t>
      </w:r>
      <w:r w:rsidRPr="00587179">
        <w:rPr>
          <w:rFonts w:ascii="Times New Roman" w:hAnsi="Times New Roman"/>
          <w:b/>
          <w:sz w:val="18"/>
          <w:szCs w:val="18"/>
        </w:rPr>
        <w:t xml:space="preserve">August </w:t>
      </w:r>
      <w:r w:rsidR="007D5C8C" w:rsidRPr="00587179">
        <w:rPr>
          <w:rFonts w:ascii="Times New Roman" w:hAnsi="Times New Roman"/>
          <w:b/>
          <w:sz w:val="18"/>
          <w:szCs w:val="18"/>
        </w:rPr>
        <w:t>9</w:t>
      </w:r>
      <w:r w:rsidRPr="00587179">
        <w:rPr>
          <w:rFonts w:ascii="Times New Roman" w:hAnsi="Times New Roman"/>
          <w:b/>
          <w:sz w:val="18"/>
          <w:szCs w:val="18"/>
        </w:rPr>
        <w:t xml:space="preserve">, </w:t>
      </w:r>
      <w:r w:rsidR="007D5C8C" w:rsidRPr="00587179">
        <w:rPr>
          <w:rFonts w:ascii="Times New Roman" w:hAnsi="Times New Roman"/>
          <w:b/>
          <w:sz w:val="18"/>
          <w:szCs w:val="18"/>
        </w:rPr>
        <w:t>2013</w:t>
      </w:r>
      <w:r>
        <w:rPr>
          <w:rFonts w:ascii="Times New Roman" w:hAnsi="Times New Roman"/>
          <w:sz w:val="18"/>
          <w:szCs w:val="18"/>
        </w:rPr>
        <w:t xml:space="preserve">. This support is taxable and is the mechanism used by the university to pay SURF students for their training. </w:t>
      </w:r>
      <w:r w:rsidR="00274B98">
        <w:rPr>
          <w:rFonts w:ascii="Times New Roman" w:hAnsi="Times New Roman"/>
          <w:sz w:val="18"/>
          <w:szCs w:val="18"/>
        </w:rPr>
        <w:t>If a fellow requires housing, the costs will be covered by the program</w:t>
      </w:r>
      <w:r w:rsidR="00C85D67">
        <w:rPr>
          <w:rFonts w:ascii="Times New Roman" w:hAnsi="Times New Roman"/>
          <w:sz w:val="18"/>
          <w:szCs w:val="18"/>
        </w:rPr>
        <w:t>; however, fellows</w:t>
      </w:r>
      <w:r>
        <w:rPr>
          <w:rFonts w:ascii="Times New Roman" w:hAnsi="Times New Roman"/>
          <w:sz w:val="18"/>
          <w:szCs w:val="18"/>
        </w:rPr>
        <w:t xml:space="preserve"> are responsible for paying for their own travel </w:t>
      </w:r>
      <w:r w:rsidR="00274B98">
        <w:rPr>
          <w:rFonts w:ascii="Times New Roman" w:hAnsi="Times New Roman"/>
          <w:sz w:val="18"/>
          <w:szCs w:val="18"/>
        </w:rPr>
        <w:t xml:space="preserve">expenses </w:t>
      </w:r>
      <w:r>
        <w:rPr>
          <w:rFonts w:ascii="Times New Roman" w:hAnsi="Times New Roman"/>
          <w:sz w:val="18"/>
          <w:szCs w:val="18"/>
        </w:rPr>
        <w:t>and will not be re</w:t>
      </w:r>
      <w:r w:rsidR="00274B98">
        <w:rPr>
          <w:rFonts w:ascii="Times New Roman" w:hAnsi="Times New Roman"/>
          <w:sz w:val="18"/>
          <w:szCs w:val="18"/>
        </w:rPr>
        <w:t xml:space="preserve">imbursed by the SURF Program. </w:t>
      </w:r>
      <w:r w:rsidRPr="00A3027F">
        <w:rPr>
          <w:rFonts w:ascii="Times New Roman" w:hAnsi="Times New Roman"/>
          <w:sz w:val="18"/>
          <w:szCs w:val="18"/>
        </w:rPr>
        <w:t xml:space="preserve">Complete details about the SURF program can be found at </w:t>
      </w:r>
      <w:hyperlink r:id="rId5" w:history="1">
        <w:r w:rsidRPr="006D19B6">
          <w:rPr>
            <w:rStyle w:val="Hyperlink"/>
            <w:rFonts w:ascii="Times New Roman" w:hAnsi="Times New Roman"/>
            <w:color w:val="1C4C83"/>
            <w:sz w:val="18"/>
            <w:szCs w:val="18"/>
          </w:rPr>
          <w:t>www.utsouthwestern.edu/SURF</w:t>
        </w:r>
      </w:hyperlink>
      <w:r w:rsidRPr="006D19B6">
        <w:rPr>
          <w:rFonts w:ascii="Times New Roman" w:hAnsi="Times New Roman"/>
          <w:color w:val="1C4C83"/>
          <w:sz w:val="18"/>
          <w:szCs w:val="18"/>
        </w:rPr>
        <w:t>.</w:t>
      </w:r>
    </w:p>
    <w:p w:rsidR="00A3027F" w:rsidRDefault="00A3027F" w:rsidP="00A15F2D">
      <w:pPr>
        <w:rPr>
          <w:rFonts w:ascii="Times New Roman" w:hAnsi="Times New Roman"/>
          <w:sz w:val="25"/>
          <w:szCs w:val="25"/>
        </w:rPr>
      </w:pPr>
    </w:p>
    <w:p w:rsidR="00A3027F" w:rsidRDefault="00A3027F" w:rsidP="00A15F2D">
      <w:pPr>
        <w:ind w:firstLine="360"/>
        <w:outlineLvl w:val="0"/>
        <w:rPr>
          <w:rFonts w:ascii="Times New Roman" w:hAnsi="Times New Roman"/>
          <w:b/>
          <w:i/>
          <w:sz w:val="25"/>
          <w:szCs w:val="25"/>
        </w:rPr>
      </w:pPr>
      <w:r>
        <w:rPr>
          <w:rFonts w:ascii="Times New Roman" w:hAnsi="Times New Roman"/>
          <w:b/>
          <w:i/>
          <w:sz w:val="25"/>
          <w:szCs w:val="25"/>
        </w:rPr>
        <w:t>HOW TO APPLY</w:t>
      </w:r>
    </w:p>
    <w:p w:rsidR="00A3027F" w:rsidRDefault="00A3027F" w:rsidP="00A15F2D">
      <w:pPr>
        <w:ind w:left="360"/>
        <w:rPr>
          <w:rFonts w:ascii="Times New Roman" w:hAnsi="Times New Roman"/>
          <w:color w:val="000000"/>
          <w:sz w:val="18"/>
          <w:szCs w:val="18"/>
        </w:rPr>
      </w:pPr>
      <w:r w:rsidRPr="007F0FAC">
        <w:rPr>
          <w:rFonts w:ascii="Times New Roman" w:hAnsi="Times New Roman"/>
          <w:color w:val="000000"/>
          <w:sz w:val="18"/>
          <w:szCs w:val="18"/>
        </w:rPr>
        <w:t xml:space="preserve">The SURF application is available on-line at </w:t>
      </w:r>
      <w:r w:rsidRPr="006D19B6">
        <w:rPr>
          <w:rFonts w:ascii="Times New Roman" w:hAnsi="Times New Roman"/>
          <w:color w:val="1C4C83"/>
          <w:sz w:val="18"/>
          <w:szCs w:val="18"/>
          <w:u w:val="single"/>
        </w:rPr>
        <w:t>www.utsouthwestern.edu/SURF/SURFapp</w:t>
      </w:r>
      <w:r>
        <w:rPr>
          <w:rFonts w:ascii="Times New Roman" w:hAnsi="Times New Roman"/>
          <w:color w:val="0000FF"/>
          <w:sz w:val="18"/>
          <w:szCs w:val="18"/>
        </w:rPr>
        <w:t>.</w:t>
      </w:r>
      <w:r w:rsidRPr="007F0FAC">
        <w:rPr>
          <w:rFonts w:ascii="Times New Roman" w:hAnsi="Times New Roman"/>
          <w:color w:val="000000"/>
          <w:sz w:val="18"/>
          <w:szCs w:val="18"/>
        </w:rPr>
        <w:t xml:space="preserve"> Completed applications should be </w:t>
      </w:r>
      <w:r w:rsidRPr="004815E7">
        <w:rPr>
          <w:rFonts w:ascii="Times New Roman" w:hAnsi="Times New Roman"/>
          <w:b/>
          <w:color w:val="000000"/>
          <w:sz w:val="18"/>
          <w:szCs w:val="18"/>
        </w:rPr>
        <w:t>submitted by</w:t>
      </w:r>
      <w:r w:rsidRPr="007F0FAC">
        <w:rPr>
          <w:rFonts w:ascii="Times New Roman" w:hAnsi="Times New Roman"/>
          <w:color w:val="000000"/>
          <w:sz w:val="18"/>
          <w:szCs w:val="18"/>
        </w:rPr>
        <w:t xml:space="preserve"> </w:t>
      </w:r>
      <w:r w:rsidRPr="00587179">
        <w:rPr>
          <w:rFonts w:ascii="Times New Roman" w:hAnsi="Times New Roman"/>
          <w:b/>
          <w:color w:val="000000"/>
          <w:sz w:val="18"/>
          <w:szCs w:val="18"/>
        </w:rPr>
        <w:t xml:space="preserve">February </w:t>
      </w:r>
      <w:r w:rsidR="00420B97" w:rsidRPr="00587179">
        <w:rPr>
          <w:rFonts w:ascii="Times New Roman" w:hAnsi="Times New Roman"/>
          <w:b/>
          <w:color w:val="000000"/>
          <w:sz w:val="18"/>
          <w:szCs w:val="18"/>
        </w:rPr>
        <w:t>9</w:t>
      </w:r>
      <w:r w:rsidRPr="00587179">
        <w:rPr>
          <w:rFonts w:ascii="Times New Roman" w:hAnsi="Times New Roman"/>
          <w:b/>
          <w:color w:val="000000"/>
          <w:sz w:val="18"/>
          <w:szCs w:val="18"/>
        </w:rPr>
        <w:t xml:space="preserve">, </w:t>
      </w:r>
      <w:r w:rsidR="007D5C8C" w:rsidRPr="00587179">
        <w:rPr>
          <w:rFonts w:ascii="Times New Roman" w:hAnsi="Times New Roman"/>
          <w:b/>
          <w:color w:val="000000"/>
          <w:sz w:val="18"/>
          <w:szCs w:val="18"/>
        </w:rPr>
        <w:t>2013</w:t>
      </w:r>
      <w:r w:rsidRPr="007F0FAC">
        <w:rPr>
          <w:rFonts w:ascii="Times New Roman" w:hAnsi="Times New Roman"/>
          <w:color w:val="000000"/>
          <w:sz w:val="18"/>
          <w:szCs w:val="18"/>
        </w:rPr>
        <w:t>.</w:t>
      </w:r>
      <w:r>
        <w:rPr>
          <w:rFonts w:ascii="Times New Roman" w:hAnsi="Times New Roman"/>
          <w:color w:val="000000"/>
          <w:sz w:val="18"/>
          <w:szCs w:val="18"/>
        </w:rPr>
        <w:t xml:space="preserve"> </w:t>
      </w:r>
      <w:r w:rsidRPr="007F0FAC">
        <w:rPr>
          <w:rFonts w:ascii="Times New Roman" w:hAnsi="Times New Roman"/>
          <w:color w:val="000000"/>
          <w:sz w:val="18"/>
          <w:szCs w:val="18"/>
        </w:rPr>
        <w:t xml:space="preserve"> In addition to submitting </w:t>
      </w:r>
      <w:r>
        <w:rPr>
          <w:rFonts w:ascii="Times New Roman" w:hAnsi="Times New Roman"/>
          <w:color w:val="000000"/>
          <w:sz w:val="18"/>
          <w:szCs w:val="18"/>
        </w:rPr>
        <w:t xml:space="preserve">the on-line </w:t>
      </w:r>
      <w:r w:rsidRPr="007F0FAC">
        <w:rPr>
          <w:rFonts w:ascii="Times New Roman" w:hAnsi="Times New Roman"/>
          <w:color w:val="000000"/>
          <w:sz w:val="18"/>
          <w:szCs w:val="18"/>
        </w:rPr>
        <w:t xml:space="preserve">application, official transcripts and reference letters must be </w:t>
      </w:r>
      <w:r>
        <w:rPr>
          <w:rFonts w:ascii="Times New Roman" w:hAnsi="Times New Roman"/>
          <w:color w:val="000000"/>
          <w:sz w:val="18"/>
          <w:szCs w:val="18"/>
        </w:rPr>
        <w:t xml:space="preserve">received through the </w:t>
      </w:r>
      <w:r w:rsidRPr="00587179">
        <w:rPr>
          <w:rFonts w:ascii="Times New Roman" w:hAnsi="Times New Roman"/>
          <w:b/>
          <w:color w:val="000000"/>
          <w:sz w:val="18"/>
          <w:szCs w:val="18"/>
        </w:rPr>
        <w:t xml:space="preserve">mail by February </w:t>
      </w:r>
      <w:r w:rsidR="00420B97" w:rsidRPr="00587179">
        <w:rPr>
          <w:rFonts w:ascii="Times New Roman" w:hAnsi="Times New Roman"/>
          <w:b/>
          <w:color w:val="000000"/>
          <w:sz w:val="18"/>
          <w:szCs w:val="18"/>
        </w:rPr>
        <w:t>9</w:t>
      </w:r>
      <w:r w:rsidRPr="00587179">
        <w:rPr>
          <w:rFonts w:ascii="Times New Roman" w:hAnsi="Times New Roman"/>
          <w:b/>
          <w:color w:val="000000"/>
          <w:sz w:val="18"/>
          <w:szCs w:val="18"/>
        </w:rPr>
        <w:t xml:space="preserve">, </w:t>
      </w:r>
      <w:r w:rsidR="007D5C8C" w:rsidRPr="00587179">
        <w:rPr>
          <w:rFonts w:ascii="Times New Roman" w:hAnsi="Times New Roman"/>
          <w:b/>
          <w:color w:val="000000"/>
          <w:sz w:val="18"/>
          <w:szCs w:val="18"/>
        </w:rPr>
        <w:t>2013</w:t>
      </w:r>
      <w:r w:rsidRPr="007F0FAC">
        <w:rPr>
          <w:rFonts w:ascii="Times New Roman" w:hAnsi="Times New Roman"/>
          <w:color w:val="000000"/>
          <w:sz w:val="18"/>
          <w:szCs w:val="18"/>
        </w:rPr>
        <w:t xml:space="preserve">.  </w:t>
      </w:r>
    </w:p>
    <w:p w:rsidR="00A3027F" w:rsidRPr="007F0FAC" w:rsidRDefault="00A3027F" w:rsidP="00A15F2D">
      <w:pPr>
        <w:ind w:left="360"/>
        <w:rPr>
          <w:rFonts w:ascii="Times New Roman" w:hAnsi="Times New Roman"/>
          <w:sz w:val="18"/>
          <w:szCs w:val="18"/>
        </w:rPr>
      </w:pPr>
    </w:p>
    <w:p w:rsidR="00A3027F" w:rsidRDefault="00A3027F" w:rsidP="00A15F2D">
      <w:pPr>
        <w:pStyle w:val="Heading1"/>
        <w:jc w:val="left"/>
        <w:rPr>
          <w:sz w:val="25"/>
          <w:szCs w:val="25"/>
        </w:rPr>
      </w:pPr>
      <w:r>
        <w:rPr>
          <w:sz w:val="25"/>
          <w:szCs w:val="25"/>
        </w:rPr>
        <w:t>FOR ADDITIONAL INFORMATION</w:t>
      </w:r>
    </w:p>
    <w:p w:rsidR="00A3027F" w:rsidRPr="00A3027F" w:rsidRDefault="00A3027F" w:rsidP="00A15F2D">
      <w:pPr>
        <w:ind w:left="360"/>
        <w:rPr>
          <w:rFonts w:ascii="Times New Roman" w:hAnsi="Times New Roman"/>
          <w:sz w:val="18"/>
          <w:szCs w:val="18"/>
          <w:u w:val="single"/>
        </w:rPr>
      </w:pPr>
      <w:r>
        <w:rPr>
          <w:rFonts w:ascii="Times New Roman" w:hAnsi="Times New Roman"/>
          <w:sz w:val="18"/>
          <w:szCs w:val="18"/>
        </w:rPr>
        <w:t xml:space="preserve">Contact </w:t>
      </w:r>
      <w:r w:rsidR="007D5C8C">
        <w:rPr>
          <w:rFonts w:ascii="Times New Roman" w:hAnsi="Times New Roman"/>
          <w:sz w:val="18"/>
          <w:szCs w:val="18"/>
        </w:rPr>
        <w:t xml:space="preserve">Vanessa A. Powell, SURF Administrator, </w:t>
      </w:r>
      <w:r>
        <w:rPr>
          <w:rFonts w:ascii="Times New Roman" w:hAnsi="Times New Roman"/>
          <w:sz w:val="18"/>
          <w:szCs w:val="18"/>
        </w:rPr>
        <w:t xml:space="preserve">Southwestern Graduate School, </w:t>
      </w:r>
      <w:proofErr w:type="gramStart"/>
      <w:r>
        <w:rPr>
          <w:rFonts w:ascii="Times New Roman" w:hAnsi="Times New Roman"/>
          <w:sz w:val="18"/>
          <w:szCs w:val="18"/>
        </w:rPr>
        <w:t>The</w:t>
      </w:r>
      <w:proofErr w:type="gramEnd"/>
      <w:r>
        <w:rPr>
          <w:rFonts w:ascii="Times New Roman" w:hAnsi="Times New Roman"/>
          <w:sz w:val="18"/>
          <w:szCs w:val="18"/>
        </w:rPr>
        <w:t xml:space="preserve"> University of Texas Southwestern Medical Center, 5323 Harry Hines Blvd., Dallas, TX 75390-9004</w:t>
      </w:r>
      <w:r w:rsidR="00493DCE">
        <w:rPr>
          <w:rFonts w:ascii="Times New Roman" w:hAnsi="Times New Roman"/>
          <w:sz w:val="18"/>
          <w:szCs w:val="18"/>
        </w:rPr>
        <w:t>, (214) 633-1311</w:t>
      </w:r>
      <w:r>
        <w:rPr>
          <w:rFonts w:ascii="Times New Roman" w:hAnsi="Times New Roman"/>
          <w:sz w:val="18"/>
          <w:szCs w:val="18"/>
        </w:rPr>
        <w:t xml:space="preserve">, </w:t>
      </w:r>
      <w:r w:rsidRPr="00A3027F">
        <w:rPr>
          <w:rFonts w:ascii="Times New Roman" w:hAnsi="Times New Roman"/>
          <w:color w:val="0C4B84"/>
          <w:sz w:val="18"/>
          <w:szCs w:val="18"/>
          <w:u w:val="single"/>
        </w:rPr>
        <w:t>SURF@utsouthwestern.edu</w:t>
      </w:r>
      <w:r w:rsidRPr="00A3027F">
        <w:rPr>
          <w:rFonts w:ascii="Times New Roman" w:hAnsi="Times New Roman"/>
          <w:sz w:val="18"/>
          <w:szCs w:val="18"/>
        </w:rPr>
        <w:t>.</w:t>
      </w:r>
    </w:p>
    <w:p w:rsidR="00A3027F" w:rsidRDefault="00A3027F" w:rsidP="00A15F2D">
      <w:pPr>
        <w:rPr>
          <w:rFonts w:ascii="Times New Roman" w:hAnsi="Times New Roman"/>
          <w:b/>
          <w:sz w:val="25"/>
          <w:szCs w:val="25"/>
        </w:rPr>
      </w:pPr>
    </w:p>
    <w:p w:rsidR="00A3027F" w:rsidRDefault="00114825" w:rsidP="00A15F2D">
      <w:pPr>
        <w:rPr>
          <w:rFonts w:ascii="Times New Roman" w:hAnsi="Times New Roman"/>
          <w:b/>
          <w:sz w:val="25"/>
          <w:szCs w:val="25"/>
        </w:rPr>
      </w:pPr>
      <w:r>
        <w:rPr>
          <w:rFonts w:ascii="Times New Roman" w:hAnsi="Times New Roman"/>
          <w:b/>
          <w:noProof/>
          <w:sz w:val="25"/>
          <w:szCs w:val="25"/>
        </w:rPr>
        <w:pict>
          <v:line id="_x0000_s1027" style="position:absolute;z-index:251657216" from="212.4pt,11.2pt" to="507.6pt,11.2pt" o:allowincell="f" strokeweight="3pt"/>
        </w:pict>
      </w:r>
      <w:r w:rsidR="00A3027F">
        <w:rPr>
          <w:rFonts w:ascii="Times New Roman" w:hAnsi="Times New Roman"/>
          <w:b/>
          <w:sz w:val="25"/>
          <w:szCs w:val="25"/>
        </w:rPr>
        <w:t>(An equal opportunity institution)</w:t>
      </w:r>
    </w:p>
    <w:sectPr w:rsidR="00A3027F" w:rsidSect="00A3027F">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360"/>
  <w:displayHorizontalDrawingGridEvery w:val="0"/>
  <w:displayVerticalDrawingGridEvery w:val="0"/>
  <w:doNotUseMarginsForDrawingGridOrigin/>
  <w:noPunctuationKerning/>
  <w:characterSpacingControl w:val="doNotCompress"/>
  <w:compat/>
  <w:rsids>
    <w:rsidRoot w:val="00343E13"/>
    <w:rsid w:val="000B6400"/>
    <w:rsid w:val="00114825"/>
    <w:rsid w:val="00133F9D"/>
    <w:rsid w:val="00274B98"/>
    <w:rsid w:val="002B6CA6"/>
    <w:rsid w:val="00343E13"/>
    <w:rsid w:val="00420B97"/>
    <w:rsid w:val="004815E7"/>
    <w:rsid w:val="00493DCE"/>
    <w:rsid w:val="00587179"/>
    <w:rsid w:val="005D7917"/>
    <w:rsid w:val="005E3814"/>
    <w:rsid w:val="00636384"/>
    <w:rsid w:val="007B278C"/>
    <w:rsid w:val="007D5C8C"/>
    <w:rsid w:val="009B29B8"/>
    <w:rsid w:val="00A15F2D"/>
    <w:rsid w:val="00A3027F"/>
    <w:rsid w:val="00B64CE8"/>
    <w:rsid w:val="00BA36E2"/>
    <w:rsid w:val="00C85D67"/>
    <w:rsid w:val="00F30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colormru v:ext="edit" colors="#0c4b8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84"/>
    <w:rPr>
      <w:rFonts w:ascii="Arial" w:hAnsi="Arial"/>
    </w:rPr>
  </w:style>
  <w:style w:type="paragraph" w:styleId="Heading1">
    <w:name w:val="heading 1"/>
    <w:basedOn w:val="Normal"/>
    <w:next w:val="Normal"/>
    <w:qFormat/>
    <w:rsid w:val="00636384"/>
    <w:pPr>
      <w:keepNext/>
      <w:ind w:left="360"/>
      <w:jc w:val="both"/>
      <w:outlineLvl w:val="0"/>
    </w:pPr>
    <w:rPr>
      <w:rFonts w:ascii="Times New Roman" w:hAnsi="Times New Roman"/>
      <w:b/>
      <w:bCs/>
      <w:i/>
      <w:iCs/>
      <w:sz w:val="28"/>
    </w:rPr>
  </w:style>
  <w:style w:type="paragraph" w:styleId="Heading2">
    <w:name w:val="heading 2"/>
    <w:basedOn w:val="Normal"/>
    <w:next w:val="Normal"/>
    <w:qFormat/>
    <w:rsid w:val="00636384"/>
    <w:pPr>
      <w:keepNext/>
      <w:ind w:firstLine="360"/>
      <w:outlineLvl w:val="1"/>
    </w:pPr>
    <w:rPr>
      <w:rFonts w:ascii="Times New Roman" w:hAnsi="Times New Roman"/>
      <w:b/>
      <w:i/>
      <w:sz w:val="36"/>
    </w:rPr>
  </w:style>
  <w:style w:type="paragraph" w:styleId="Heading3">
    <w:name w:val="heading 3"/>
    <w:basedOn w:val="Normal"/>
    <w:next w:val="Normal"/>
    <w:qFormat/>
    <w:rsid w:val="00636384"/>
    <w:pPr>
      <w:keepNext/>
      <w:spacing w:after="120" w:line="240" w:lineRule="atLeast"/>
      <w:outlineLvl w:val="2"/>
    </w:pPr>
    <w:rPr>
      <w:rFonts w:ascii="Times New Roman" w:hAnsi="Times New Roman"/>
      <w:b/>
      <w:sz w:val="36"/>
    </w:rPr>
  </w:style>
  <w:style w:type="paragraph" w:styleId="Heading4">
    <w:name w:val="heading 4"/>
    <w:basedOn w:val="Normal"/>
    <w:next w:val="Normal"/>
    <w:qFormat/>
    <w:rsid w:val="00636384"/>
    <w:pPr>
      <w:keepNext/>
      <w:outlineLvl w:val="3"/>
    </w:pPr>
    <w:rPr>
      <w:rFonts w:ascii="Times New Roman" w:hAnsi="Times New Roman"/>
      <w:b/>
      <w:sz w:val="58"/>
      <w:szCs w:val="58"/>
    </w:rPr>
  </w:style>
  <w:style w:type="paragraph" w:styleId="Heading5">
    <w:name w:val="heading 5"/>
    <w:basedOn w:val="Normal"/>
    <w:next w:val="Normal"/>
    <w:qFormat/>
    <w:rsid w:val="00636384"/>
    <w:pPr>
      <w:keepNext/>
      <w:jc w:val="center"/>
      <w:outlineLvl w:val="4"/>
    </w:pPr>
    <w:rPr>
      <w:rFonts w:ascii="Times New Roman" w:hAnsi="Times New Roman"/>
      <w:b/>
      <w:color w:val="00008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636384"/>
    <w:pPr>
      <w:pBdr>
        <w:left w:val="single" w:sz="18" w:space="1" w:color="auto"/>
      </w:pBdr>
    </w:pPr>
  </w:style>
  <w:style w:type="paragraph" w:customStyle="1" w:styleId="Print-ReverseHeader">
    <w:name w:val="Print- Reverse Header"/>
    <w:basedOn w:val="Normal"/>
    <w:next w:val="Print-FromToSubjectDate"/>
    <w:rsid w:val="00636384"/>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636384"/>
    <w:pPr>
      <w:pBdr>
        <w:left w:val="single" w:sz="18" w:space="1" w:color="auto"/>
      </w:pBdr>
      <w:shd w:val="pct10" w:color="auto" w:fill="auto"/>
    </w:pPr>
    <w:rPr>
      <w:b/>
      <w:noProof/>
    </w:rPr>
  </w:style>
  <w:style w:type="paragraph" w:customStyle="1" w:styleId="ReplyForwardToFromDate">
    <w:name w:val="Reply/Forward To: From: Date:"/>
    <w:basedOn w:val="Normal"/>
    <w:rsid w:val="00636384"/>
    <w:pPr>
      <w:pBdr>
        <w:left w:val="single" w:sz="18" w:space="1" w:color="auto"/>
      </w:pBdr>
    </w:pPr>
  </w:style>
  <w:style w:type="paragraph" w:styleId="DocumentMap">
    <w:name w:val="Document Map"/>
    <w:basedOn w:val="Normal"/>
    <w:semiHidden/>
    <w:rsid w:val="00636384"/>
    <w:pPr>
      <w:shd w:val="clear" w:color="auto" w:fill="000080"/>
    </w:pPr>
    <w:rPr>
      <w:rFonts w:ascii="Tahoma" w:hAnsi="Tahoma"/>
    </w:rPr>
  </w:style>
  <w:style w:type="character" w:styleId="Hyperlink">
    <w:name w:val="Hyperlink"/>
    <w:basedOn w:val="DefaultParagraphFont"/>
    <w:rsid w:val="00636384"/>
    <w:rPr>
      <w:color w:val="0000FF"/>
      <w:u w:val="single"/>
    </w:rPr>
  </w:style>
  <w:style w:type="paragraph" w:styleId="BalloonText">
    <w:name w:val="Balloon Text"/>
    <w:basedOn w:val="Normal"/>
    <w:semiHidden/>
    <w:rsid w:val="00AA074B"/>
    <w:rPr>
      <w:rFonts w:ascii="Tahoma" w:hAnsi="Tahoma" w:cs="Tahoma"/>
      <w:sz w:val="16"/>
      <w:szCs w:val="16"/>
    </w:rPr>
  </w:style>
  <w:style w:type="character" w:styleId="FollowedHyperlink">
    <w:name w:val="FollowedHyperlink"/>
    <w:basedOn w:val="DefaultParagraphFont"/>
    <w:rsid w:val="006D19B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southwestern.edu/SURF"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2331</CharactersWithSpaces>
  <SharedDoc>false</SharedDoc>
  <HLinks>
    <vt:vector size="6" baseType="variant">
      <vt:variant>
        <vt:i4>2424865</vt:i4>
      </vt:variant>
      <vt:variant>
        <vt:i4>0</vt:i4>
      </vt:variant>
      <vt:variant>
        <vt:i4>0</vt:i4>
      </vt:variant>
      <vt:variant>
        <vt:i4>5</vt:i4>
      </vt:variant>
      <vt:variant>
        <vt:lpwstr>http://www.utsouthwestern.edu/SURF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MARY WEBB</dc:creator>
  <cp:keywords/>
  <dc:description/>
  <cp:lastModifiedBy>Vanessa Court</cp:lastModifiedBy>
  <cp:revision>4</cp:revision>
  <cp:lastPrinted>2009-07-29T16:17:00Z</cp:lastPrinted>
  <dcterms:created xsi:type="dcterms:W3CDTF">2012-08-30T19:33:00Z</dcterms:created>
  <dcterms:modified xsi:type="dcterms:W3CDTF">2012-08-30T19:36:00Z</dcterms:modified>
</cp:coreProperties>
</file>